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EE" w:rsidRPr="00600CEE" w:rsidRDefault="00600CEE" w:rsidP="00600CEE">
      <w:pPr>
        <w:widowControl/>
        <w:spacing w:line="501" w:lineRule="atLeast"/>
        <w:jc w:val="center"/>
        <w:outlineLvl w:val="0"/>
        <w:rPr>
          <w:rFonts w:ascii="宋体" w:eastAsia="宋体" w:hAnsi="宋体" w:cs="宋体"/>
          <w:b/>
          <w:bCs/>
          <w:color w:val="07519A"/>
          <w:kern w:val="36"/>
          <w:sz w:val="36"/>
          <w:szCs w:val="28"/>
        </w:rPr>
      </w:pPr>
      <w:r w:rsidRPr="00600CEE">
        <w:rPr>
          <w:rFonts w:ascii="宋体" w:eastAsia="宋体" w:hAnsi="宋体" w:cs="宋体" w:hint="eastAsia"/>
          <w:b/>
          <w:bCs/>
          <w:color w:val="07519A"/>
          <w:kern w:val="36"/>
          <w:sz w:val="36"/>
          <w:szCs w:val="28"/>
        </w:rPr>
        <w:t>银河证券周一红：国内债市创新序幕拉开</w:t>
      </w:r>
    </w:p>
    <w:p w:rsidR="00000000" w:rsidRPr="00600CEE" w:rsidRDefault="00600CEE" w:rsidP="00600CEE">
      <w:pPr>
        <w:jc w:val="center"/>
        <w:rPr>
          <w:rFonts w:hint="eastAsia"/>
          <w:color w:val="000000"/>
          <w:sz w:val="18"/>
          <w:szCs w:val="15"/>
          <w:bdr w:val="none" w:sz="0" w:space="0" w:color="auto" w:frame="1"/>
        </w:rPr>
      </w:pPr>
      <w:r w:rsidRPr="00600CEE">
        <w:rPr>
          <w:rFonts w:hint="eastAsia"/>
          <w:color w:val="000000"/>
          <w:sz w:val="18"/>
          <w:szCs w:val="15"/>
          <w:bdr w:val="none" w:sz="0" w:space="0" w:color="auto" w:frame="1"/>
        </w:rPr>
        <w:t>2012</w:t>
      </w:r>
      <w:r w:rsidRPr="00600CEE">
        <w:rPr>
          <w:rFonts w:hint="eastAsia"/>
          <w:color w:val="000000"/>
          <w:sz w:val="18"/>
          <w:szCs w:val="15"/>
          <w:bdr w:val="none" w:sz="0" w:space="0" w:color="auto" w:frame="1"/>
        </w:rPr>
        <w:t>年</w:t>
      </w:r>
      <w:r w:rsidRPr="00600CEE">
        <w:rPr>
          <w:rFonts w:hint="eastAsia"/>
          <w:color w:val="000000"/>
          <w:sz w:val="18"/>
          <w:szCs w:val="15"/>
          <w:bdr w:val="none" w:sz="0" w:space="0" w:color="auto" w:frame="1"/>
        </w:rPr>
        <w:t>03</w:t>
      </w:r>
      <w:r w:rsidRPr="00600CEE">
        <w:rPr>
          <w:rFonts w:hint="eastAsia"/>
          <w:color w:val="000000"/>
          <w:sz w:val="18"/>
          <w:szCs w:val="15"/>
          <w:bdr w:val="none" w:sz="0" w:space="0" w:color="auto" w:frame="1"/>
        </w:rPr>
        <w:t>月</w:t>
      </w:r>
      <w:r w:rsidRPr="00600CEE">
        <w:rPr>
          <w:rFonts w:hint="eastAsia"/>
          <w:color w:val="000000"/>
          <w:sz w:val="18"/>
          <w:szCs w:val="15"/>
          <w:bdr w:val="none" w:sz="0" w:space="0" w:color="auto" w:frame="1"/>
        </w:rPr>
        <w:t>27</w:t>
      </w:r>
      <w:r w:rsidRPr="00600CEE">
        <w:rPr>
          <w:rFonts w:hint="eastAsia"/>
          <w:color w:val="000000"/>
          <w:sz w:val="18"/>
          <w:szCs w:val="15"/>
          <w:bdr w:val="none" w:sz="0" w:space="0" w:color="auto" w:frame="1"/>
        </w:rPr>
        <w:t>日</w:t>
      </w:r>
      <w:r w:rsidRPr="00600CEE">
        <w:rPr>
          <w:rFonts w:hint="eastAsia"/>
          <w:color w:val="000000"/>
          <w:sz w:val="18"/>
          <w:szCs w:val="15"/>
          <w:bdr w:val="none" w:sz="0" w:space="0" w:color="auto" w:frame="1"/>
        </w:rPr>
        <w:t xml:space="preserve"> 00:41</w:t>
      </w:r>
      <w:r w:rsidRPr="00600CEE">
        <w:rPr>
          <w:rStyle w:val="apple-converted-space"/>
          <w:rFonts w:hint="eastAsia"/>
          <w:color w:val="000000"/>
          <w:sz w:val="18"/>
          <w:szCs w:val="15"/>
          <w:bdr w:val="none" w:sz="0" w:space="0" w:color="auto" w:frame="1"/>
        </w:rPr>
        <w:t> </w:t>
      </w:r>
      <w:r w:rsidRPr="00600CEE">
        <w:rPr>
          <w:rFonts w:hint="eastAsia"/>
          <w:color w:val="000000"/>
          <w:sz w:val="18"/>
          <w:szCs w:val="15"/>
          <w:bdr w:val="none" w:sz="0" w:space="0" w:color="auto" w:frame="1"/>
        </w:rPr>
        <w:t>来源：</w:t>
      </w:r>
      <w:r w:rsidRPr="00600CEE">
        <w:rPr>
          <w:rStyle w:val="apple-converted-space"/>
          <w:rFonts w:hint="eastAsia"/>
          <w:color w:val="000000"/>
          <w:sz w:val="18"/>
          <w:szCs w:val="15"/>
          <w:bdr w:val="none" w:sz="0" w:space="0" w:color="auto" w:frame="1"/>
        </w:rPr>
        <w:t> </w:t>
      </w:r>
      <w:r w:rsidRPr="00600CEE">
        <w:rPr>
          <w:rFonts w:hint="eastAsia"/>
          <w:color w:val="000000"/>
          <w:sz w:val="18"/>
          <w:szCs w:val="15"/>
          <w:bdr w:val="none" w:sz="0" w:space="0" w:color="auto" w:frame="1"/>
        </w:rPr>
        <w:t>中国证券报</w:t>
      </w:r>
    </w:p>
    <w:p w:rsidR="00600CEE" w:rsidRDefault="00600CEE" w:rsidP="00600CEE">
      <w:pPr>
        <w:jc w:val="center"/>
        <w:rPr>
          <w:rFonts w:hint="eastAsia"/>
          <w:color w:val="000000"/>
          <w:sz w:val="15"/>
          <w:szCs w:val="15"/>
          <w:bdr w:val="none" w:sz="0" w:space="0" w:color="auto" w:frame="1"/>
        </w:rPr>
      </w:pPr>
    </w:p>
    <w:p w:rsidR="00600CEE" w:rsidRPr="00600CEE" w:rsidRDefault="00600CEE" w:rsidP="00600CEE">
      <w:pPr>
        <w:ind w:firstLineChars="200" w:firstLine="480"/>
        <w:rPr>
          <w:rFonts w:asciiTheme="minorEastAsia" w:hAnsiTheme="minorEastAsia" w:hint="eastAsia"/>
          <w:sz w:val="24"/>
        </w:rPr>
      </w:pPr>
      <w:r w:rsidRPr="00600CEE">
        <w:rPr>
          <w:rFonts w:asciiTheme="minorEastAsia" w:hAnsiTheme="minorEastAsia" w:hint="eastAsia"/>
          <w:sz w:val="24"/>
        </w:rPr>
        <w:t>银河证券债券融资总部董事总经理周一红表示，在市场主管部门的大力推动下，2012年将成为我国债券市场发展新的里程碑，债券市场有望进入新发展阶段，国内债券市场创新序幕拉开。</w:t>
      </w:r>
    </w:p>
    <w:p w:rsidR="00600CEE" w:rsidRPr="00600CEE" w:rsidRDefault="00600CEE" w:rsidP="00600CEE">
      <w:pPr>
        <w:rPr>
          <w:rFonts w:asciiTheme="minorEastAsia" w:hAnsiTheme="minorEastAsia"/>
          <w:sz w:val="24"/>
        </w:rPr>
      </w:pPr>
    </w:p>
    <w:p w:rsidR="00600CEE" w:rsidRPr="00600CEE" w:rsidRDefault="00600CEE" w:rsidP="00600CEE">
      <w:pPr>
        <w:rPr>
          <w:rFonts w:asciiTheme="minorEastAsia" w:hAnsiTheme="minorEastAsia" w:hint="eastAsia"/>
          <w:sz w:val="24"/>
        </w:rPr>
      </w:pPr>
      <w:r w:rsidRPr="00600CEE">
        <w:rPr>
          <w:rFonts w:asciiTheme="minorEastAsia" w:hAnsiTheme="minorEastAsia" w:hint="eastAsia"/>
          <w:sz w:val="24"/>
        </w:rPr>
        <w:t xml:space="preserve">　　她认为，债市创新的基础已经初步具备。国际市场上创新也主要集中在固定收益品种上，大约90%的创新与固定收益品种密不可分，可见我国债券市场创新的空间巨大。</w:t>
      </w:r>
    </w:p>
    <w:p w:rsidR="00600CEE" w:rsidRPr="00600CEE" w:rsidRDefault="00600CEE" w:rsidP="00600CEE">
      <w:pPr>
        <w:rPr>
          <w:rFonts w:asciiTheme="minorEastAsia" w:hAnsiTheme="minorEastAsia"/>
          <w:sz w:val="24"/>
        </w:rPr>
      </w:pPr>
    </w:p>
    <w:p w:rsidR="00600CEE" w:rsidRPr="00600CEE" w:rsidRDefault="00600CEE" w:rsidP="00600CEE">
      <w:pPr>
        <w:rPr>
          <w:rFonts w:asciiTheme="minorEastAsia" w:hAnsiTheme="minorEastAsia" w:hint="eastAsia"/>
          <w:sz w:val="24"/>
        </w:rPr>
      </w:pPr>
      <w:r w:rsidRPr="00600CEE">
        <w:rPr>
          <w:rFonts w:asciiTheme="minorEastAsia" w:hAnsiTheme="minorEastAsia" w:hint="eastAsia"/>
          <w:sz w:val="24"/>
        </w:rPr>
        <w:t xml:space="preserve">　　在国内债券市场创新序幕拉开时，交易所已经走在创新的前列，债券质押式回购、现金管理创新、债券指数基金、利率互换等创新产品将相继问世或正在孵化。交易所债券市场将很快允许发行中小企业私募债产品并推出利率互换等基础衍生产品，债券指数基金正在设计中，专项资管计划也将成为券商投入创新的重点，这些创新必然会使交易所债券市场参与群体不断扩大。例如对信托计划开立交易所账户的限制有望取消，吸引银行理财产品等资金进入交易所债市；将鼓励QFII投资国内债券；将放开非上市银行、农信社等机构进入交易所市场的限制，允许银行参与交易所债市回购，债券市场投资者结构将更合理，将提高投资交易活跃程度。</w:t>
      </w:r>
    </w:p>
    <w:p w:rsidR="00600CEE" w:rsidRPr="00600CEE" w:rsidRDefault="00600CEE" w:rsidP="00600CEE">
      <w:pPr>
        <w:rPr>
          <w:rFonts w:asciiTheme="minorEastAsia" w:hAnsiTheme="minorEastAsia"/>
          <w:sz w:val="24"/>
        </w:rPr>
      </w:pPr>
    </w:p>
    <w:p w:rsidR="00600CEE" w:rsidRPr="00600CEE" w:rsidRDefault="00600CEE" w:rsidP="00600CEE">
      <w:pPr>
        <w:rPr>
          <w:rFonts w:asciiTheme="minorEastAsia" w:hAnsiTheme="minorEastAsia" w:hint="eastAsia"/>
          <w:sz w:val="24"/>
        </w:rPr>
      </w:pPr>
      <w:r w:rsidRPr="00600CEE">
        <w:rPr>
          <w:rFonts w:asciiTheme="minorEastAsia" w:hAnsiTheme="minorEastAsia" w:hint="eastAsia"/>
          <w:sz w:val="24"/>
        </w:rPr>
        <w:t xml:space="preserve">　　“创新还意味着债券基础设施的完善。”周一红透露，有关部门有望建立“报价+竞价”的混合交易制度，个别关键国债或信用债品种缺乏足够的竞价系统报价，将由指定的交易商进行报价，统一沪深交易所市场的债券登记结算制度也指日可待。</w:t>
      </w:r>
    </w:p>
    <w:p w:rsidR="00600CEE" w:rsidRPr="00600CEE" w:rsidRDefault="00600CEE" w:rsidP="00600CEE">
      <w:pPr>
        <w:rPr>
          <w:rFonts w:asciiTheme="minorEastAsia" w:hAnsiTheme="minorEastAsia"/>
          <w:sz w:val="24"/>
        </w:rPr>
      </w:pPr>
    </w:p>
    <w:p w:rsidR="00600CEE" w:rsidRPr="00600CEE" w:rsidRDefault="00600CEE" w:rsidP="00600CEE">
      <w:pPr>
        <w:rPr>
          <w:rFonts w:asciiTheme="minorEastAsia" w:hAnsiTheme="minorEastAsia" w:hint="eastAsia"/>
          <w:sz w:val="24"/>
        </w:rPr>
      </w:pPr>
      <w:r w:rsidRPr="00600CEE">
        <w:rPr>
          <w:rFonts w:asciiTheme="minorEastAsia" w:hAnsiTheme="minorEastAsia" w:hint="eastAsia"/>
          <w:sz w:val="24"/>
        </w:rPr>
        <w:t xml:space="preserve">　　此外，债市业务创新还不仅局限于品种创新，还包括服务创新、制度创新和产品创新。她介绍，从多年的实践经验来看，如果资金需求市场和资金使用市场两者都没有创新需求，为了创新而创新，创造出来的产品一定不会有生命力。</w:t>
      </w:r>
    </w:p>
    <w:p w:rsidR="00600CEE" w:rsidRPr="00600CEE" w:rsidRDefault="00600CEE" w:rsidP="00600CEE">
      <w:pPr>
        <w:rPr>
          <w:rFonts w:asciiTheme="minorEastAsia" w:hAnsiTheme="minorEastAsia"/>
          <w:sz w:val="24"/>
        </w:rPr>
      </w:pPr>
    </w:p>
    <w:p w:rsidR="00600CEE" w:rsidRPr="00600CEE" w:rsidRDefault="00600CEE" w:rsidP="00600CEE">
      <w:pPr>
        <w:rPr>
          <w:rFonts w:asciiTheme="minorEastAsia" w:hAnsiTheme="minorEastAsia"/>
          <w:sz w:val="24"/>
        </w:rPr>
      </w:pPr>
      <w:r w:rsidRPr="00600CEE">
        <w:rPr>
          <w:rFonts w:asciiTheme="minorEastAsia" w:hAnsiTheme="minorEastAsia" w:hint="eastAsia"/>
          <w:sz w:val="24"/>
        </w:rPr>
        <w:t xml:space="preserve">　　“我们呼吁创新需要按照商业可持续的原则，按照规避法律风险的原则，自主进行创新。”周一红建议，希望监管方面对金融创新评估的过程要尽可能短，要尽可能发挥金融创新对于市场效率的提高，缩短为市场主体提供各类手段和工具的进程。</w:t>
      </w:r>
    </w:p>
    <w:sectPr w:rsidR="00600CEE" w:rsidRPr="00600C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9E1" w:rsidRDefault="00BE39E1" w:rsidP="00600CEE">
      <w:r>
        <w:separator/>
      </w:r>
    </w:p>
  </w:endnote>
  <w:endnote w:type="continuationSeparator" w:id="1">
    <w:p w:rsidR="00BE39E1" w:rsidRDefault="00BE39E1" w:rsidP="00600C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9E1" w:rsidRDefault="00BE39E1" w:rsidP="00600CEE">
      <w:r>
        <w:separator/>
      </w:r>
    </w:p>
  </w:footnote>
  <w:footnote w:type="continuationSeparator" w:id="1">
    <w:p w:rsidR="00BE39E1" w:rsidRDefault="00BE39E1" w:rsidP="00600C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0CEE"/>
    <w:rsid w:val="00600CEE"/>
    <w:rsid w:val="00BE39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00CE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0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0CEE"/>
    <w:rPr>
      <w:sz w:val="18"/>
      <w:szCs w:val="18"/>
    </w:rPr>
  </w:style>
  <w:style w:type="paragraph" w:styleId="a4">
    <w:name w:val="footer"/>
    <w:basedOn w:val="a"/>
    <w:link w:val="Char0"/>
    <w:uiPriority w:val="99"/>
    <w:semiHidden/>
    <w:unhideWhenUsed/>
    <w:rsid w:val="00600C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0CEE"/>
    <w:rPr>
      <w:sz w:val="18"/>
      <w:szCs w:val="18"/>
    </w:rPr>
  </w:style>
  <w:style w:type="character" w:customStyle="1" w:styleId="1Char">
    <w:name w:val="标题 1 Char"/>
    <w:basedOn w:val="a0"/>
    <w:link w:val="1"/>
    <w:uiPriority w:val="9"/>
    <w:rsid w:val="00600CEE"/>
    <w:rPr>
      <w:rFonts w:ascii="宋体" w:eastAsia="宋体" w:hAnsi="宋体" w:cs="宋体"/>
      <w:b/>
      <w:bCs/>
      <w:kern w:val="36"/>
      <w:sz w:val="48"/>
      <w:szCs w:val="48"/>
    </w:rPr>
  </w:style>
  <w:style w:type="character" w:customStyle="1" w:styleId="apple-converted-space">
    <w:name w:val="apple-converted-space"/>
    <w:basedOn w:val="a0"/>
    <w:rsid w:val="00600CEE"/>
  </w:style>
</w:styles>
</file>

<file path=word/webSettings.xml><?xml version="1.0" encoding="utf-8"?>
<w:webSettings xmlns:r="http://schemas.openxmlformats.org/officeDocument/2006/relationships" xmlns:w="http://schemas.openxmlformats.org/wordprocessingml/2006/main">
  <w:divs>
    <w:div w:id="105468278">
      <w:bodyDiv w:val="1"/>
      <w:marLeft w:val="0"/>
      <w:marRight w:val="0"/>
      <w:marTop w:val="0"/>
      <w:marBottom w:val="0"/>
      <w:divBdr>
        <w:top w:val="none" w:sz="0" w:space="0" w:color="auto"/>
        <w:left w:val="none" w:sz="0" w:space="0" w:color="auto"/>
        <w:bottom w:val="none" w:sz="0" w:space="0" w:color="auto"/>
        <w:right w:val="none" w:sz="0" w:space="0" w:color="auto"/>
      </w:divBdr>
    </w:div>
    <w:div w:id="21206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2015-06-12T01:33:00Z</dcterms:created>
  <dcterms:modified xsi:type="dcterms:W3CDTF">2015-06-12T01:35:00Z</dcterms:modified>
</cp:coreProperties>
</file>