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A" w:rsidRPr="009B54BA" w:rsidRDefault="009B54BA" w:rsidP="009B54BA">
      <w:pPr>
        <w:widowControl/>
        <w:shd w:val="clear" w:color="auto" w:fill="FFFFFF"/>
        <w:spacing w:line="342" w:lineRule="atLeast"/>
        <w:ind w:firstLineChars="200" w:firstLine="743"/>
        <w:jc w:val="left"/>
        <w:rPr>
          <w:rFonts w:ascii="微软雅黑" w:eastAsia="微软雅黑" w:hAnsi="微软雅黑" w:cs="宋体" w:hint="eastAsia"/>
          <w:bCs/>
          <w:color w:val="333333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37"/>
          <w:szCs w:val="37"/>
        </w:rPr>
        <w:t xml:space="preserve">      </w:t>
      </w:r>
      <w:r w:rsidRPr="009B54BA">
        <w:rPr>
          <w:rFonts w:ascii="微软雅黑" w:eastAsia="微软雅黑" w:hAnsi="微软雅黑" w:cs="宋体" w:hint="eastAsia"/>
          <w:bCs/>
          <w:color w:val="333333"/>
          <w:kern w:val="36"/>
          <w:sz w:val="28"/>
          <w:szCs w:val="28"/>
        </w:rPr>
        <w:t>东方园林何巧女：要给自己设立一个目标</w:t>
      </w:r>
    </w:p>
    <w:p w:rsidR="009B54BA" w:rsidRDefault="009B54BA" w:rsidP="009B54BA">
      <w:pPr>
        <w:widowControl/>
        <w:shd w:val="clear" w:color="auto" w:fill="FFFFFF"/>
        <w:spacing w:line="342" w:lineRule="atLeast"/>
        <w:ind w:firstLineChars="200"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东园林</w:t>
      </w:r>
      <w:r w:rsidRPr="009B54B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董事长何巧女在“深交所走进山东大学创业创新创造，青春中国梦”活动上与山东大学学子交流时表示，创业最重要的是敢于开始。</w:t>
      </w:r>
      <w:r w:rsidRPr="009B54B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</w:r>
      <w:r w:rsidRPr="009B54B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 xml:space="preserve">　　“创业过程中会遇到很多困难，每一次的困难都会让你想放弃，一定要给自己设立一个目标，这个目标就是激励你克 服困难的关键。”何巧女说。“有了目标就会绞尽脑汁的去实现。”</w:t>
      </w:r>
      <w:r w:rsidRPr="009B54B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</w:r>
      <w:r w:rsidRPr="009B54B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 xml:space="preserve">　　她表示，理想是自己创造的，找到理想后不断自我强化，总有一天自己会变得强大。“东方园林现在新的理想是做城市景观系统，全国只有东方园林在做。还有一个理想是做城市水系”，何巧女介绍称。</w:t>
      </w:r>
      <w:r w:rsidRPr="009B54B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</w:r>
      <w:r w:rsidRPr="009B54B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 xml:space="preserve">　　“有梦想的人是可以感染别人的”，何巧女认为。“企业是强大的细胞。中国企业强大起来，也就实现了中国梦。”</w:t>
      </w:r>
    </w:p>
    <w:p w:rsidR="009B54BA" w:rsidRPr="009B54BA" w:rsidRDefault="009B54BA" w:rsidP="009B54BA">
      <w:pPr>
        <w:widowControl/>
        <w:shd w:val="clear" w:color="auto" w:fill="FFFFFF"/>
        <w:spacing w:line="342" w:lineRule="atLeast"/>
        <w:ind w:firstLineChars="200"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p w:rsidR="009B54BA" w:rsidRDefault="009B54BA" w:rsidP="009B54BA">
      <w:pPr>
        <w:widowControl/>
        <w:shd w:val="clear" w:color="auto" w:fill="FFFFFF"/>
        <w:spacing w:line="342" w:lineRule="atLeast"/>
        <w:ind w:firstLine="390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 w:rsidRPr="009B54BA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何巧女———干园艺的父亲给女儿取这么个名字时，就希望她女承父业。1988年，何巧女从北京林业大学毕业，想出国留学，只上了4个月的班就辞职上北京学外语。外语是学得不错，但当时因种种缘故，她未能如愿。</w:t>
      </w:r>
    </w:p>
    <w:p w:rsidR="009B54BA" w:rsidRDefault="009B54BA" w:rsidP="009B54BA">
      <w:pPr>
        <w:widowControl/>
        <w:shd w:val="clear" w:color="auto" w:fill="FFFFFF"/>
        <w:spacing w:line="342" w:lineRule="atLeast"/>
        <w:ind w:firstLine="390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 w:rsidRPr="009B54BA">
        <w:rPr>
          <w:rFonts w:ascii="微软雅黑" w:eastAsia="微软雅黑" w:hAnsi="微软雅黑"/>
          <w:color w:val="000000"/>
          <w:sz w:val="18"/>
          <w:szCs w:val="18"/>
        </w:rPr>
        <w:br/>
      </w:r>
      <w:r w:rsidRPr="009B54BA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   何巧女就给做盆景的父亲作帮手。1990年，中国盆景艺术家学会在京举办的盆景展销会上，何巧女凭着不错的外语水平，专门向外国人推销，几百元一盆的销得不错。成功使何巧女自信在园艺的这个天地里也能成就一番事业。她从老家拉来一火车皮盆景，把推销对象瞄向四星、五星级的大饭店。几家星级饭店看中了这位既有专业水平又能讲英语的小小“女园艺”，把有关园艺方面的业务都交给何巧女做了，她先后承接了京广中心、国贸中心、新世纪饭店等单位的项目。到1993年下半年，何巧女已积累了近百万元的资金，还创办了自己的企业“东方园林艺术服务部”。</w:t>
      </w:r>
    </w:p>
    <w:p w:rsidR="009B54BA" w:rsidRDefault="009B54BA" w:rsidP="009B54BA">
      <w:pPr>
        <w:widowControl/>
        <w:shd w:val="clear" w:color="auto" w:fill="FFFFFF"/>
        <w:spacing w:line="342" w:lineRule="atLeast"/>
        <w:ind w:firstLine="390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 w:rsidRPr="009B54BA">
        <w:rPr>
          <w:rFonts w:ascii="微软雅黑" w:eastAsia="微软雅黑" w:hAnsi="微软雅黑"/>
          <w:color w:val="000000"/>
          <w:sz w:val="18"/>
          <w:szCs w:val="18"/>
        </w:rPr>
        <w:br/>
      </w:r>
      <w:r w:rsidRPr="009B54BA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   成功的喜悦曾也令年轻姑娘过于兴奋，何巧女轻信了到河南开铁矿好赚钱的“马路消息”，把自己的全部资金和家人的几十万元积蓄悉数投入。当发现这是一个陷阱时，近100万元的巨额投资已有去无回。她的身体一下就垮了，1994年春节得了急性胰腺炎送进了医院……</w:t>
      </w:r>
    </w:p>
    <w:p w:rsidR="009B54BA" w:rsidRDefault="009B54BA" w:rsidP="009B54BA">
      <w:pPr>
        <w:widowControl/>
        <w:shd w:val="clear" w:color="auto" w:fill="FFFFFF"/>
        <w:spacing w:line="342" w:lineRule="atLeast"/>
        <w:ind w:firstLine="390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 w:rsidRPr="009B54BA">
        <w:rPr>
          <w:rFonts w:ascii="微软雅黑" w:eastAsia="微软雅黑" w:hAnsi="微软雅黑"/>
          <w:color w:val="000000"/>
          <w:sz w:val="18"/>
          <w:szCs w:val="18"/>
        </w:rPr>
        <w:br/>
      </w:r>
      <w:r w:rsidRPr="009B54BA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   然而，她没有趴下，从深刻的教训中悟出了科学决策对企业的重要性。</w:t>
      </w:r>
    </w:p>
    <w:p w:rsidR="009B54BA" w:rsidRDefault="009B54BA" w:rsidP="009B54BA">
      <w:pPr>
        <w:widowControl/>
        <w:shd w:val="clear" w:color="auto" w:fill="FFFFFF"/>
        <w:spacing w:line="342" w:lineRule="atLeast"/>
        <w:ind w:firstLine="390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 w:rsidRPr="009B54BA">
        <w:rPr>
          <w:rFonts w:ascii="微软雅黑" w:eastAsia="微软雅黑" w:hAnsi="微软雅黑"/>
          <w:color w:val="000000"/>
          <w:sz w:val="18"/>
          <w:szCs w:val="18"/>
        </w:rPr>
        <w:br/>
      </w:r>
      <w:r w:rsidRPr="009B54BA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   后来，何巧女预测到伴随着房地产市场的发展，以及“买房子就是买环境”的观念在社会上的形成，园林产业将会得到迅速的提升。于是，她大胆扩展“东方园林”的规模，目前，这家公司已拥有北京、华东、华南等5个工程分公司，以及园林植物研究院、园林产品公司等多家分设机构。他们在北京完成了许多著名工程项目，其中，在外销别墅区的景观设计方面已占了70％的市场份额。</w:t>
      </w:r>
    </w:p>
    <w:p w:rsidR="009B54BA" w:rsidRDefault="009B54BA" w:rsidP="009B54BA">
      <w:pPr>
        <w:widowControl/>
        <w:shd w:val="clear" w:color="auto" w:fill="FFFFFF"/>
        <w:spacing w:line="342" w:lineRule="atLeast"/>
        <w:ind w:firstLine="390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 w:rsidRPr="009B54BA">
        <w:rPr>
          <w:rFonts w:ascii="微软雅黑" w:eastAsia="微软雅黑" w:hAnsi="微软雅黑"/>
          <w:color w:val="000000"/>
          <w:sz w:val="18"/>
          <w:szCs w:val="18"/>
        </w:rPr>
        <w:br/>
      </w:r>
      <w:r w:rsidRPr="009B54BA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   在何巧女创业道路上，还有一跤是让她无法忘怀的。</w:t>
      </w:r>
    </w:p>
    <w:p w:rsidR="009B54BA" w:rsidRDefault="009B54BA" w:rsidP="009B54BA">
      <w:pPr>
        <w:widowControl/>
        <w:shd w:val="clear" w:color="auto" w:fill="FFFFFF"/>
        <w:spacing w:line="342" w:lineRule="atLeast"/>
        <w:ind w:firstLine="390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 w:rsidRPr="009B54BA">
        <w:rPr>
          <w:rFonts w:ascii="微软雅黑" w:eastAsia="微软雅黑" w:hAnsi="微软雅黑"/>
          <w:color w:val="000000"/>
          <w:sz w:val="18"/>
          <w:szCs w:val="18"/>
        </w:rPr>
        <w:br/>
      </w:r>
      <w:r w:rsidRPr="009B54BA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   事情发生在1993年底，当时市场的鲜切花利润十分看好，何巧女办起了鲜花批发部，聘请了经理，没想到这个经理进了一批假花苗，同时还把花店的资金席卷一空。开矿亏损，花圃被骗，一起创业的数十名</w:t>
      </w:r>
      <w:r w:rsidRPr="009B54BA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lastRenderedPageBreak/>
        <w:t>合伙人走了。瞬间，何巧女成了“光杆司令”。但今日何巧女谈起当年这一痛心疾首的教训，戏称是一笔难得的财富，她认为就是这笔“财富”使自己磨砺成聚才高手。</w:t>
      </w:r>
    </w:p>
    <w:p w:rsidR="009B54BA" w:rsidRPr="009B54BA" w:rsidRDefault="009B54BA" w:rsidP="009B54BA">
      <w:pPr>
        <w:widowControl/>
        <w:shd w:val="clear" w:color="auto" w:fill="FFFFFF"/>
        <w:spacing w:line="342" w:lineRule="atLeast"/>
        <w:ind w:firstLine="390"/>
        <w:jc w:val="left"/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</w:pPr>
      <w:r w:rsidRPr="009B54BA">
        <w:rPr>
          <w:rFonts w:ascii="微软雅黑" w:eastAsia="微软雅黑" w:hAnsi="微软雅黑"/>
          <w:color w:val="000000"/>
          <w:sz w:val="18"/>
          <w:szCs w:val="18"/>
        </w:rPr>
        <w:br/>
      </w:r>
      <w:r w:rsidRPr="009B54BA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    如今，何巧女的东方园林艺术公司和东丽集团公司，员工总数已达300多人，其中，具有良好专业水平的设计师就有36人。在这些人中，有美国注册建筑景观设计师等国内外著名的设计精英。北京东方广场是国内外闻名的大项目，东方园林艺术公司在全球性的招标中，经过与国内外8个竞争对手的角逐，以自己雄厚的实力一举中标。</w:t>
      </w:r>
    </w:p>
    <w:sectPr w:rsidR="009B54BA" w:rsidRPr="009B5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32E" w:rsidRDefault="00CE132E" w:rsidP="009B54BA">
      <w:r>
        <w:separator/>
      </w:r>
    </w:p>
  </w:endnote>
  <w:endnote w:type="continuationSeparator" w:id="1">
    <w:p w:rsidR="00CE132E" w:rsidRDefault="00CE132E" w:rsidP="009B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BA" w:rsidRDefault="009B54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BA" w:rsidRDefault="009B54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BA" w:rsidRDefault="009B54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32E" w:rsidRDefault="00CE132E" w:rsidP="009B54BA">
      <w:r>
        <w:separator/>
      </w:r>
    </w:p>
  </w:footnote>
  <w:footnote w:type="continuationSeparator" w:id="1">
    <w:p w:rsidR="00CE132E" w:rsidRDefault="00CE132E" w:rsidP="009B5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BA" w:rsidRDefault="009B54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BA" w:rsidRDefault="009B54BA" w:rsidP="009B54B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BA" w:rsidRDefault="009B54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C61"/>
    <w:multiLevelType w:val="multilevel"/>
    <w:tmpl w:val="AD3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4BA"/>
    <w:rsid w:val="009B54BA"/>
    <w:rsid w:val="00CE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B54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4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B54BA"/>
    <w:rPr>
      <w:rFonts w:ascii="宋体" w:eastAsia="宋体" w:hAnsi="宋体" w:cs="宋体"/>
      <w:kern w:val="36"/>
      <w:sz w:val="17"/>
      <w:szCs w:val="17"/>
    </w:rPr>
  </w:style>
  <w:style w:type="character" w:styleId="a5">
    <w:name w:val="Hyperlink"/>
    <w:basedOn w:val="a0"/>
    <w:uiPriority w:val="99"/>
    <w:semiHidden/>
    <w:unhideWhenUsed/>
    <w:rsid w:val="009B54BA"/>
    <w:rPr>
      <w:strike w:val="0"/>
      <w:dstrike w:val="0"/>
      <w:color w:val="005599"/>
      <w:u w:val="none"/>
      <w:effect w:val="none"/>
    </w:rPr>
  </w:style>
  <w:style w:type="character" w:customStyle="1" w:styleId="tt4">
    <w:name w:val="tt4"/>
    <w:basedOn w:val="a0"/>
    <w:rsid w:val="009B54BA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gray4">
    <w:name w:val="gray4"/>
    <w:basedOn w:val="a0"/>
    <w:rsid w:val="009B54BA"/>
    <w:rPr>
      <w:vanish w:val="0"/>
      <w:webHidden w:val="0"/>
      <w:color w:val="333333"/>
      <w:specVanish w:val="0"/>
    </w:rPr>
  </w:style>
  <w:style w:type="character" w:customStyle="1" w:styleId="red5">
    <w:name w:val="red5"/>
    <w:basedOn w:val="a0"/>
    <w:rsid w:val="009B54BA"/>
    <w:rPr>
      <w:vanish w:val="0"/>
      <w:webHidden w:val="0"/>
      <w:color w:val="FF0000"/>
      <w:specVanish w:val="0"/>
    </w:rPr>
  </w:style>
  <w:style w:type="paragraph" w:styleId="a6">
    <w:name w:val="Balloon Text"/>
    <w:basedOn w:val="a"/>
    <w:link w:val="Char1"/>
    <w:uiPriority w:val="99"/>
    <w:semiHidden/>
    <w:unhideWhenUsed/>
    <w:rsid w:val="009B5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5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045">
          <w:marLeft w:val="0"/>
          <w:marRight w:val="0"/>
          <w:marTop w:val="0"/>
          <w:marBottom w:val="285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32050">
                      <w:marLeft w:val="0"/>
                      <w:marRight w:val="0"/>
                      <w:marTop w:val="0"/>
                      <w:marBottom w:val="3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862">
                          <w:marLeft w:val="143"/>
                          <w:marRight w:val="0"/>
                          <w:marTop w:val="39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384">
                              <w:marLeft w:val="0"/>
                              <w:marRight w:val="0"/>
                              <w:marTop w:val="0"/>
                              <w:marBottom w:val="1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48">
          <w:marLeft w:val="0"/>
          <w:marRight w:val="0"/>
          <w:marTop w:val="0"/>
          <w:marBottom w:val="285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Company>微软中国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2013-06-27T07:59:00Z</dcterms:created>
  <dcterms:modified xsi:type="dcterms:W3CDTF">2013-06-27T07:59:00Z</dcterms:modified>
</cp:coreProperties>
</file>